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【周末跟我走】走向多彩的劳动世界—七溪评香师亲子研学1天行程单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走向多彩的劳动世界—七溪评香师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YX20230209SN01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天赐福地的世外桃源
                <w:br/>
                流芳百世的芳香故园
                <w:br/>
                国际调香师说：这里是全世界最香的地方！
                <w:br/>
                遗落人间的世间香境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芳香，中国文化的魂。相比西方的香，中国的香是理性的、含蓄的、养性的。带领大家走进七溪地香氛世界，在香芬探秘香水的理性与感性，行走在香氛世界，探秘香水的两面，亲身经历使得课本上的知识变得生动形象，灵感得到启发。让学生们在识香、品香、用香的过程中，激发学生兴趣，引发探究动机，点燃参与学习的热情，增强传统文化传承与创新的使命感。唤起学生的家国情怀、责任担当精神和文化自信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10:30	抵达世间香境·七溪地，在归巢（前厅接待中心）迎接芬芳：净香手、踏香地、品迎宾香茶......
                <w:br/>
                10:40-11:20	了解香文化历史渊源，了解芳香文化的价值梳理香道文化的历史脉络，传承千年香脉，学习芳香文化，感受传统文化的博大精深及多学科融合的魅力
                <w:br/>
                11:20-11:50	芳香植物科普：根据二十四节气，认识节气相对应的1－5种芳香植物。了解芳香植物种植及在食用、医用、工业生产等产业方面的发展与创新。探究芳香文化价值及未来发展
                <w:br/>
                12:00-14:30	自理午餐【建议野餐】
                <w:br/>
                14:30-15:10	走进七溪地香氛世界，在香芬探秘香水的理性与感性，行走在香氛世界。
                <w:br/>
                1.了解香氛文化历史渊源。
                <w:br/>
                2.了解芳香疗法的原理。
                <w:br/>
                3.学习香水文化及掌握生活应用。
                <w:br/>
                4.了解七溪地香水特色→闻香品香评香
                <w:br/>
                15:10-16:00	动手实践香植或香稻的种植过程，学会使用农业劳动工具，体验劳动乐趣，培养劳动意识及劳动习惯
                <w:br/>
                16:00-16:20	总结分享，颁发研学证书
                <w:br/>
                16:30	收获满满，愉快返程
                <w:br/>
                交通：旅游空调车
                <w:br/>
                景点：七溪地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午餐：无，自行安排露营野餐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交通：广州市区指定地点往返广州世间香境七溪地交通车；
                <w:br/>
                门票：广州世间香境七溪地门票；
                <w:br/>
                课程：包含行程中所有课程与项目费用；
                <w:br/>
                导师：包含行程内的专业导师带队费用；
                <w:br/>
                保险：旅游意外保险（保额人民币 20 万元）。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午餐，个人其他消费。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特别提示：请参团人员带好相关证件，如学生证、教师证等！
                <w:br/>
                1）出团当天需出示穗康码，带队老师安排提问测量。如出现下列情况之一，则视为因客人原因退团，按照《广东省国内旅游组团合同》约定处理。
                <w:br/>
                a.不能出示健康码或穗康码过期无效；
                <w:br/>
                b.出示的穗康码背景颜色为“红码”高风险状态的；
                <w:br/>
                c.拒绝接受导游温测量；或受相关部门要求进行留观处理无法跟本课程安排的；
                <w:br/>
                d.通过药物等其他方式降低体温，隐瞒病情；
                <w:br/>
                2）如出团当天出示的穗康码处理有效期内，且穗康码背景颜色“蓝码”或“绿码”低风险状态的，但体温测量超过（含）37.3℃，导游有权拒绝客人入内，并视为本次报名活动之合同解除，客人请自觉配合。
                <w:br/>
                4）客人在课程或营地内，应该遵守营地规定和老师指引，不聚集不乱跑，自觉保持安全的距离。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产品名称含有“等待确认”或预定的为单项业务（如代订酒店等），请等待我司通知确认能否预定成功，若通知预定不成功，则订单不生效，所有已支付的款项江全部退还，不另作任何赔偿。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请添加客服报名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已包含意外险，合共最高保额20万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2026-04-02T13:35:18+08:00</dcterms:created>
  <dcterms:modified xsi:type="dcterms:W3CDTF">2026-04-02T13:35:18+08:00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