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【惠·乡村非遗】肇庆四会奇石河纯玩1天丨扶利村古法造纸 丨沙糖桔果园(ZLZZ)行程单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ZJS167107512811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 海珠广场华厦大酒店旁中国银行门口（海珠广场地铁站A/F出口）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◆游广东“小九寨沟”【奇石河】景区
                <w:br/>
                ◆见证非遗古法造纸术，走进“广东古法造纸第一村”【扶利村】
                <w:br/>
                ◆四会沙糖桔果园，现场任摘任吃（如因采摘期等因素导致无法采摘，改为赠送每人2斤沙糖桔）。
                <w:br/>
                ◆赠送每人1碗四会特色农家手工粉仔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广州—四会奇石河—果园—扶利村—返程广州
                <w:br/>
                08:00在广州市海珠广场华厦大酒店旁中国银行门口（海珠广场地铁站A/F出口）集中，乘车前往肇庆四会（车程约2小时）。
                <w:br/>
                10:00-13:00参观游览【四会奇石河景区】（浏览约2小时，只包含景区大门票，玻璃桥需自理门票），景区内飞瀑流泉、山环水转、谷深林幽、奇石遍布、动植物资源及水资源十分丰富，令人流连忘返、目不暇接。景区以石奇、水奇、山奇、景奇而闻名遐迩，成为广东独具特色的“国家AAAA级旅游景区”。步入奇石河景区，游客仿佛走进了天然大氧吧，一边大口呼吸新鲜空气，一边沿着河流漫步。当你依次“打卡”卧龙潭、灵龟守潭、奇石第一滩等景点，连绵十公里的河谷堆满了山石，石头大小不一、形状各异，会让你犹如置身于奇石画廊中。游览后前往餐厅品尝1碗四会特色农家手工粉仔。
                <w:br/>
                13:00-14:00前往砂糖桔果园,四会是著名的“中国柑桔之乡”，种植历史悠久，“四会柑”于明代就已被列为贡品。四会沙糖桔产业园位于四会市黄田镇，是沙糖桔的原产地，适宜的气候环境，使得这里产出的沙糖桔汁多化渣、清甜爽口、风味独特。现场任摘任吃（如因采摘期等因素导致无法采摘，改为赠送每人2斤沙糖桔）。
                <w:br/>
                14:00-16:00前往游览肇庆【四会扶利村】在新农村建设中，华丽变身，成为广东省的文明乡风示范村。非遗传承——【扶利村古法造纸工场】。造纸术是中国古代四大发明之一。扶利人的手工造纸工艺，是对古老的造纸术的传承和演绎，其工序步骤，与明末杰出科学家宋应星所著《天工开物》中记载的蔡伦造纸过程如出一辙。尽管现代化造纸术突飞猛进，而扶利人仍保留蔡伦古代造纸工艺，成为当今人们目睹的如同活化石般的活课堂。邓村古法造纸，被评定为广东省非物质文化遗产，受到保护。扶利村的张熀元，是古法造纸非物质文化遗产的传承人。聪明的扶利人，眼光独到，擦亮古法造纸非遗文化这张名片，开设一个手工造纸工艺场，以张熀元为代表的一群扶利人，亲身演绎古法造纸的手艺，吸引无数游客聚精观摩。
                <w:br/>
                16:00游览后返程广州，结束愉快行程！
                <w:br/>
                <w:br/>
                （以上行程行车时间、参观时间仅供参考，以当天实际安排为准！）
                <w:br/>
              </w:t>
            </w:r>
          </w:p>
        </w:tc>
        <w:tc>
          <w:tcPr/>
          <w:p>
            <w:pPr>
              <w:pStyle w:val="indent"/>
            </w:pPr>
            <w:r>
              <w:rPr>
                <w:rFonts w:ascii="宋体" w:hAnsi="宋体" w:eastAsia="宋体" w:cs="宋体"/>
                <w:color w:val="000000"/>
                <w:sz w:val="20"/>
                <w:szCs w:val="20"/>
              </w:rPr>
              <w:t xml:space="preserve">早餐：X     午餐：四会特色农家手工粉仔（1碗）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2.用餐：四会特色农家手工粉仔1碗；餐饮风味、用餐条件各地有一定的差异，请见谅（不含酒水和其他额外消费）；
                <w:br/>
                3.景点：含景点第一大门票(不含园中园门票）
                <w:br/>
                4.导游：提供专业导游服务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1、客人出团当天需要出示接受体温测量，如出现下列情况之一，视为因客人原因退团，按照合同约定处理。旅行社有权拒绝客人上车，客人应自觉配合。
                <w:br/>
                （1）客人出示的穗康码背景颜色为 “红码”高风险状态的；
                <w:br/>
                （2）客人拒绝接受旅行社或相关部门体温测量；或受相关部门要求进行留观处理无法跟随团队行进的；
                <w:br/>
                （3）客人通过药物等其他方式降低体温，隐瞒病情。
                <w:br/>
                2、如客人出团当天体温测量超过（含）37.3℃，旅行社有权拒绝客人上车，并视为双方解除合同，客人应自觉配合。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2025-10-27T03:18:21+08:00</dcterms:created>
  <dcterms:modified xsi:type="dcterms:W3CDTF">2025-10-27T03:18:21+08:00</dcterms:modified>
</cp:coreProperties>
</file>

<file path=docProps/custom.xml><?xml version="1.0" encoding="utf-8"?>
<Properties xmlns="http://schemas.openxmlformats.org/officeDocument/2006/custom-properties" xmlns:vt="http://schemas.openxmlformats.org/officeDocument/2006/docPropsVTypes"/>
</file>