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【美维游轮*凯悦号】五星游轮4天3晚∣重庆∣丰都∣瞿塘峡∣巫峡∣神女溪∣三峡大坝∣宜昌∣2020年新船∣1.7万吨长江三峡巨无霸∣下水（单订船票）行程单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GN1662024215XS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甄选超五星美维凯悦游轮，国际五星管理，品质出行；
                <w:br/>
                ★ 连住3晚180°豪华江景双人阳台房，独立卫浴，移动五星水上酒店，不换房间；
                <w:br/>
                ★ 游轮中西自助美食，餐餐不重样，旅游餐不再“八菜一汤”；
                <w:br/>
                ★ 精选三峡风光：丰都双桂山-瞿塘峡&amp;巫峡（船观）-神女溪-三峡大坝；
                <w:br/>
                ★ 纯玩0购物,全程贵宾至尊享受！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重庆
                <w:br/>
                自行前往抵达重庆
                <w:br/>
                <w:br/>
                18:00-20:30  重庆朝天门码头登船。由此开始三峡之旅。
                <w:br/>
                21:00 开航
                <w:br/>
                21:15 游船说明会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游轮上（基础楼层2楼 ）
                <w:br/>
                豪华大床阳台房/豪华双床阳台房（横）/豪华双床阳台房（竖）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丰都双桂山
                <w:br/>
                06:30-07:00  免费早茶、早咖啡、精美茶点
                <w:br/>
                06:30-07:00  太极拳晨练
                <w:br/>
                07:30-08:30  自助早餐
                <w:br/>
                08:00-11:00  上岸游览，【丰都双桂山（已含门票）】双桂山国家森林公园位于重庆市丰都县的长江之滨，园内林木苍翠、涧壑流泉，素有险、幽、古之称。
                <w:br/>
                08:00-12:00  代销上岸游览   丰都鬼城（自费295元/人）
                <w:br/>
                丰都鬼城是中国幽冥文化的集中体现地，传说中幽冥界的奈何桥、鬼门关、十八层地狱等在这里都有真实的存在，这些充分反映了中国人对生与死、鬼魂和地狱等传统的认知。此外，城内还有网红师傅表演“石来运转”，三百多斤的铁石表演是力量的呈现，让人由衷钦佩。
                <w:br/>
                09:30-11:30  文化活动
                <w:br/>
                12:00-13:30  自助午餐
                <w:br/>
                17:15-18:00  船长欢迎酒会
                <w:br/>
                18:00-20:00  自助晚餐
                <w:br/>
                19:00-21:30  代销大型实景表演----烽烟三国（自费295元/人）《烽烟三国》围绕关羽的忠义精神而展开，从邂逅忠义到保护忠义，从追随忠义到献身忠义，每一幕都表现了他对忠义不同角度的诠释。
                <w:br/>
                交通：游轮
                <w:br/>
                自费项：温馨提示：
                <w:br/>
                1、岸上观光由游轮公司提供，为拼车游览，最低50人发团；
                <w:br/>
                2、岸上观光报名后因个人原因取消游览，费用不退；
                <w:br/>
                游览顺序根据当时的交通、天气等情况，以实际为准！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
                游轮上（基础楼层2楼 ）
                <w:br/>
                豪华大床阳台房/豪华双床阳台房（横）/豪华双床阳台房（竖）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瞿塘峡，巫峡，神女溪
                <w:br/>
                06:30-07:00  免费早茶、早咖啡、精美茶点
                <w:br/>
                06:30-07:00  太极拳晨练
                <w:br/>
                07:00-08:30  自助早餐
                <w:br/>
                07:30-10:15  代销上岸游览 白帝城（自费295元/人）白帝城景区坐落在奉节县东部瞿塘峡西口的白帝山上，原名子阳城，白帝城风景如画，古迹甚多，现已成为游览长江三峡的不可错过的旅游区域之一。城内建有白帝庙，供奉的是刘备、关羽、张飞的彩塑。
                <w:br/>
                约10:45 航行过【瞿塘峡（船观）】09:00-10:30    文化活动
                <w:br/>
                约12:45 航行过【巫峡（船观）】巫峡位于重庆巫山县和湖北巴东县之间，西起巫山大宁河口，东至官渡口，俗称大峡。整个峡谷奇峰突兀，怪石嶙峋，仿佛一条迂回曲折的画廊。
                <w:br/>
                12:00-13:00  自助午餐
                <w:br/>
                15:15-18:15  换小船游览-【神女溪（含船票）】神女溪，当地人又称为“美女溪”。三期蓄水后，可到溪内峡谷纵深处探密，优美的风景与原生态居民“惊现”在游人面前，昔日只有少数摄影家知道的奇峰丽景，将成为三峡游的新亮点。
                <w:br/>
                19:00-20:30    船长欢送晚宴（桌餐） 
                <w:br/>
                21:00-21:45    船员文艺表演
                <w:br/>
                交通：游轮
                <w:br/>
                自费项：温馨提示：
                <w:br/>
                1、岸上观光由游轮公司提供，为拼车游览，最低50人发团；
                <w:br/>
                2、岸上观光报名后因个人原因取消游览，费用不退；
                <w:br/>
                游览顺序根据当时的交通、天气等情况，以实际为准！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
                游轮上（基础楼层2楼 ）
                <w:br/>
                豪华大床阳台房/豪华双床阳台房（横）/豪华双床阳台房（竖）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
                <w:br/>
                宜昌离船时间：08：00
                <w:br/>
                06:30-07:45  自助早餐
                <w:br/>
                08:00-10:45 上岸游览【三峡大坝】（不含景区电瓶车10元/人）三峡大坝是一座规模宏大的水利枢纽工程、水电站。大坝旅游区目前开放了坛子岭、185观景平台等景点，坝顶不对外开放。
                <w:br/>
                约12:30 乘车到宜昌三峡游客中心，结束长江之旅。
                <w:br/>
                如选择三峡大坝升船机自费项目（自费295元/人），（如遇升船机检修，恕无法安排）
                <w:br/>
                <w:br/>
                *根据抵达三峡有课中心的时间，安排宜昌东站送站服务，自费50元/人
                <w:br/>
                <w:br/>
                特别说明：
                <w:br/>
                1、根据季节、水位、天气、航道、政府禁令等情况，上述行程表中的抵达时间或景点可能会有相应调整，请以游船每日发布的行程为准，我社对此行程保留最终解释权
                <w:br/>
                2、提示：如遇长江汛期（7-9月）或枯水期（3-6月），为安全考虑，登船码头可能会有更改。最终登船码头，请以出发前1天收到的出团短信/出团通知书为准。如遇中转，船方会统一安排免费接驳服务，由中转港口送至重庆市区指定地点散团，届时请您配合船方安排，做好中转工作。
                <w:br/>
                自费项：温馨提示：
                <w:br/>
                1、岸上观光由游轮公司提供，为拼车游览，最低50人发团；
                <w:br/>
                2、岸上观光报名后因个人原因取消游览，费用不退；
                <w:br/>
                游览顺序根据当时的交通、天气等情况，以实际为准！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1、交通：三峡段为涉外五星游船（凯悦）。
                <w:br/>
                2、住宿：3晚超五星游轮住宿，（基础楼层2楼 ） 豪华大床阳台房/豪华双床阳台房（横）/豪华双床阳台房（竖）；
                <w:br/>
                3、用餐：游轮上3次自助早餐、4次自助午晚餐；
                <w:br/>
                4、游轮上的娱乐：船长欢迎酒会、船员文艺表演、电影院等；
                <w:br/>
                5、游轮上的运动：健身房等；
                <w:br/>
                6、游轮停靠港口游览：丰都双桂山，神女溪，三峡大坝（不含景区电瓶车10元/人）；包含景点讲解、码头到景点之间有接驳车的交通费用。游船所含景点门票与游船船票为打包优惠套票，已享受优惠套票，任何优惠证件不再享受二次优惠，敬请理解；
                <w:br/>
                7、导服：游轮工作人员讲解、景区导游讲解（接驳部分不含导游服务）；
                <w:br/>
                8、旅行社责任保险；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1、12岁以上游客在船票价格基础上需支付150元/人游船服务费(自愿支付)；非中国大陆游客在船票基础上需支付150/人游船服务费（必消费用）。
                <w:br/>
                2、沿途停靠港口岸上自费项目：三峡大坝景区电瓶车10元/人，丰都鬼城295元/人，白帝城295元/人，大型实景表演—烽烟三国295元/人，三峡大坝升船机295元/人
                <w:br/>
                （景点如因天气等因素造成航运改道、个人不符合防疫要求、地方政府管制等因素无法游览，费用不退，旅行社不承担责任）；
                <w:br/>
                3、各地前往宜昌三峡游客中心及重庆朝天门码头返回各地的交通费； 
                <w:br/>
                4、登船日晚餐、离船日午晚餐；
                <w:br/>
                5、建议自行购买旅游意外险；
                <w:br/>
                6、个人单房差；
                <w:br/>
                7、一切私人性质的消费：船上的个人消费和岸上景区内的二次消费（如茶水、纪念品等）及以上未提及的其他费用。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丰都鬼城</w:t>
            </w:r>
          </w:p>
        </w:tc>
        <w:tc>
          <w:tcPr/>
          <w:p>
            <w:pPr>
              <w:pStyle w:val="indent"/>
            </w:pPr>
            <w:r>
              <w:rPr>
                <w:rFonts w:ascii="宋体" w:hAnsi="宋体" w:eastAsia="宋体" w:cs="宋体"/>
                <w:color w:val="000000"/>
                <w:sz w:val="20"/>
                <w:szCs w:val="20"/>
              </w:rPr>
              <w:t xml:space="preserve">【丰都鬼城】是中国幽冥文化的集中体现地，传说中幽冥界的奈何桥、鬼门关、十八层地狱等在这里都有真实的存在，这些充分反映了中国人对生与死、鬼魂和地狱等传统的认知。此外，城内还有网红师傅表演“石来运转”，三百多斤的铁石表演是力量的呈现，让人由衷钦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295.00</w:t>
            </w:r>
          </w:p>
        </w:tc>
      </w:tr>
      <w:tr>
        <w:trPr/>
        <w:tc>
          <w:tcPr/>
          <w:p>
            <w:pPr>
              <w:pStyle w:val="indent"/>
            </w:pPr>
            <w:r>
              <w:rPr>
                <w:rFonts w:ascii="宋体" w:hAnsi="宋体" w:eastAsia="宋体" w:cs="宋体"/>
                <w:color w:val="000000"/>
                <w:sz w:val="20"/>
                <w:szCs w:val="20"/>
              </w:rPr>
              <w:t xml:space="preserve">忠县：大型实景表演-烽烟三国</w:t>
            </w:r>
          </w:p>
        </w:tc>
        <w:tc>
          <w:tcPr/>
          <w:p>
            <w:pPr>
              <w:pStyle w:val="indent"/>
            </w:pPr>
            <w:r>
              <w:rPr>
                <w:rFonts w:ascii="宋体" w:hAnsi="宋体" w:eastAsia="宋体" w:cs="宋体"/>
                <w:color w:val="000000"/>
                <w:sz w:val="20"/>
                <w:szCs w:val="20"/>
              </w:rPr>
              <w:t xml:space="preserve">《烽烟三国》围绕关羽的忠义精神而展开，从邂逅忠义到保护忠义，从追随忠义到献身忠义， 每一幕都表现了他对忠义不同角度的诠释。作品从那片美丽的桃花林开始，从三兄弟祭天盟誓的誓言开始，沿着魏、蜀、吴三国战争格局的历史粗线，逐渐深入到关羽一生追随刘备，并与曹操、孙权之间展开的各种周旋。</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295.00</w:t>
            </w:r>
          </w:p>
        </w:tc>
      </w:tr>
      <w:tr>
        <w:trPr/>
        <w:tc>
          <w:tcPr/>
          <w:p>
            <w:pPr>
              <w:pStyle w:val="indent"/>
            </w:pPr>
            <w:r>
              <w:rPr>
                <w:rFonts w:ascii="宋体" w:hAnsi="宋体" w:eastAsia="宋体" w:cs="宋体"/>
                <w:color w:val="000000"/>
                <w:sz w:val="20"/>
                <w:szCs w:val="20"/>
              </w:rPr>
              <w:t xml:space="preserve">奉节：白帝城</w:t>
            </w:r>
          </w:p>
        </w:tc>
        <w:tc>
          <w:tcPr/>
          <w:p>
            <w:pPr>
              <w:pStyle w:val="indent"/>
            </w:pPr>
            <w:r>
              <w:rPr>
                <w:rFonts w:ascii="宋体" w:hAnsi="宋体" w:eastAsia="宋体" w:cs="宋体"/>
                <w:color w:val="000000"/>
                <w:sz w:val="20"/>
                <w:szCs w:val="20"/>
              </w:rPr>
              <w:t xml:space="preserve">白帝城景区坐落在奉节县东部瞿塘峡西口的白帝山上，原名子阳城，白帝城风景如画，古迹甚多，现已成为游览长江三峡的不可错过的旅游区域之一。城内建有白帝庙，供奉的是刘备、关羽、张飞的彩塑。白帝庙内的明良殿、武侯祠、观星亭等建筑均为明清时代所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295.00</w:t>
            </w:r>
          </w:p>
        </w:tc>
      </w:tr>
      <w:tr>
        <w:trPr/>
        <w:tc>
          <w:tcPr/>
          <w:p>
            <w:pPr>
              <w:pStyle w:val="indent"/>
            </w:pPr>
            <w:r>
              <w:rPr>
                <w:rFonts w:ascii="宋体" w:hAnsi="宋体" w:eastAsia="宋体" w:cs="宋体"/>
                <w:color w:val="000000"/>
                <w:sz w:val="20"/>
                <w:szCs w:val="20"/>
              </w:rPr>
              <w:t xml:space="preserve">宜昌：三峡升船机</w:t>
            </w:r>
          </w:p>
        </w:tc>
        <w:tc>
          <w:tcPr/>
          <w:p>
            <w:pPr>
              <w:pStyle w:val="indent"/>
            </w:pPr>
            <w:r>
              <w:rPr>
                <w:rFonts w:ascii="宋体" w:hAnsi="宋体" w:eastAsia="宋体" w:cs="宋体"/>
                <w:color w:val="000000"/>
                <w:sz w:val="20"/>
                <w:szCs w:val="20"/>
              </w:rPr>
              <w:t xml:space="preserve">体验乘百米“升船电梯”。三峡升船机被誉为三峡工程最后的“谜底”，当它向世界揭开其神秘面纱后，许多外国专家都感叹中国人又完成了一项不可能完成的任务。三峡升船机就像在40层楼的建筑上安装了一个巨大的电梯，可以连同承船厢一起将船舶一次提升113米，最大提升重量15500吨，相当于同时提升20万人。整个提升过程约10分钟，船舶通过三峡升船机过坝只需要四十分钟，相比于以前翻坝公路所需一整天、五级船闸所需四个小时，三峡升船机是名副其实的电梯过坝“快捷通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295.00</w:t>
            </w:r>
          </w:p>
        </w:tc>
      </w:tr>
      <w:tr>
        <w:trPr/>
        <w:tc>
          <w:tcPr/>
          <w:p>
            <w:pPr>
              <w:pStyle w:val="indent"/>
            </w:pPr>
            <w:r>
              <w:rPr>
                <w:rFonts w:ascii="宋体" w:hAnsi="宋体" w:eastAsia="宋体" w:cs="宋体"/>
                <w:color w:val="000000"/>
                <w:sz w:val="20"/>
                <w:szCs w:val="20"/>
              </w:rPr>
              <w:t xml:space="preserve">三峡大坝景区电瓶车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船位预订：
                <w:br/>
                1、本公司在收到预订后根据预订情况予以确认，确认后3日内请付清全款。
                <w:br/>
                2、预订时请注明：组团社、人数、房型、船位数、国籍（如有外籍）、登船日期、航线、客人有效身份证件号码及特殊要求。
                <w:br/>
                3、18岁以下未成年人需要至少一名家长或成年旅客全程陪同，70岁及以上老人须签订《老人出行承诺书》，75-80岁老年人报名需至少一名成年子女或家人陪同。
                <w:br/>
                <w:br/>
                取消政策：
                <w:br/>
                1、开航前60天以外免费取消；
                <w:br/>
                2、开航前59-22天，收取25%的取消费；
                <w:br/>
                4、开航前21-7天，收取50%的取消费；
                <w:br/>
                5、开航前7天内，收取100%的取消费。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1、由于物价、油价等因素影响，我司对船票价保留调整权。
                <w:br/>
                2、如遇游轮发生机械故障或其他非预见性因素影响，致使游轮无法正常航行，我司负责调整航期或者安排同等级游轮接待，特殊情况双方协商解决。
                <w:br/>
                3、行程表中所列游轮抵达终点港的时间为正点运行时刻，如遇洪水、大雾、航道受阻等不可抗力原因，有可能晚点抵达终点港，请各组团社（预订者）在终点港城市的中转行程时间安排上充分留有余地，我司不承担由此造成的任何损失。
                <w:br/>
                4、我司只负责购买行程中已含景点的首道大门票，景区内的二次消费由游客自理（如茶水、纪念品等）。
                <w:br/>
                5、原则上船餐均为自助餐，如遇该航次游客不足40人用餐时，自助餐改为同等级桌餐。
                <w:br/>
                6、当遇到罢工、洪水、天气等任何不可抗力因素，我司无需事先通知，有权取消、提前、延后或改变航程或停靠港，并无责任使用其它船只或其它停靠港来取代；同时，我司不承担由此变更给乘客带来的任何损失。
                <w:br/>
                7、我司无义务承担照顾护理生理或智力有残障乘客的责任，需要帮助的残障乘客必须由年满18周岁的成年人陪伴，陪伴者须承担照顾或护理残障乘客的全部责任。任何需要医疗或照顾的情况，必须在订票时用书面形式告知我司，在征得我司预订人员书面同意的前提下，方可登船。
                <w:br/>
                <w:br/>
                出行须知 
                <w:br/>
                1、防疫须知 
                <w:br/>
                1)疫情期间，所有游客登船前做好体温检测工作，体温高于 37.3 摄氏度的，禁止登船。 
                <w:br/>
                2)中国大陆籍游客需出示居住地健康绿码或全国健康绿码及轨迹码（行程码），健康码显示为黄码或红码的游客，或轨迹码显示来自于中国国内中、高风险区域，以及行程码带“*”的，不予办理登船，费用不退。 
                <w:br/>
                3)航程中涉及景点防疫要求根据疫情变化各有不同，如因个人原因达不到防疫标准，无法下船游览，旅行社和船方不承担退费或赔偿责任。 
                <w:br/>
                4)为保证所有游客的安全，对健康码存疑的游客，船方向防疫办报备后可不予办理登船，费用不退。 
                <w:br/>
                5)港澳台地区及其他国籍入境游客，以及有境外旅居史的游客，均需出示境内长期记住的“境外人员居住登记表”（如果没有境外人员居住登记表可以让社区开常住证明）+健康绿码+轨迹码（行程码）+已完成疫苗证明，轨迹码显示登船前28天内有境外行程记录史的、或有中国国内中、高风险区域行程记录史的，以及行程码带“*”的游客不予办理登船，费用不退。 
                <w:br/>
                6)室内及人口密集的地方需要配戴口罩，自助餐台取餐时须佩戴口罩。
                <w:br/>
                2、河轮须知 
                <w:br/>
                1)由于游船船票为包价产品，故游船行程中所包含的用餐、用车、服务等，若客人未去或未用，均视为客人自动放弃，费用不退。 
                <w:br/>
                2)客人登船后，均须出示身份证件或其他有效证件原件。如与原先预报名不符，将在原报价基础上补交差额费用。
                <w:br/>
                3)您登船之后，船上游船经理会广播通知安全注意事项，并通知游客参加《游客安全说明会》，游船经理会亲自教大家游船安全常识及学穿救生衣，请您务必参加。
                <w:br/>
                4)在船上您需要注意人身安全和财物安全。船行江中，应该十分注意坠江事故的发生，特别是带小孩的乘客，请照顾好您的小孩，不要让小孩在楼道、甲板乱跑，不能翻越栏杆或单独使用健身器材、游泳池等。
                <w:br/>
                5)离开房间时（到餐厅用餐或上岸游览），请将现金和贵重物品（如相机等）随身携带，同时锁好房门。 
                <w:br/>
                6)游船很多区域都备有安全设施设备，请勿随意挪动或进入“游客止步”区域。
                <w:br/>
                7)此行程为参考行程，如与船方不同，请以船方实际行程安排为准。
                <w:br/>
                8)如遇长江汛期或枯水期，为安全考虑，海事局可能不允许大型游轮停靠某个港口。 
                <w:br/>
                3、登船须知 
                <w:br/>
                1)在前台办理入住手续时，需提供中国大陆居民为居民身份证、护照、中国香港、澳门人士为港澳居民往来大陆通行证，台湾居民为台湾居民来往大陆通行证原件。
                <w:br/>
                2)当旅客不适合开始或继续航行，或可能对船上的健康，安全，纪律造成危险的，船长有权利在任何时候，视情况作出任何以下决定： 
                <w:br/>
                A.拒绝该旅客登船； 
                <w:br/>
                B.在任意港口让该旅客下船； 
                <w:br/>
                C.拒绝该旅客在任何特定港口下船； 
                <w:br/>
                D.限制该旅客在游轮的特定区域或拒绝该旅客参与船上的某些活动。 
                <w:br/>
                4、特殊情况说明 
                <w:br/>
                1、在下列情况下，船长有权自行对航行范围作出修改、变更停靠港口的顺序或省略其中个别停靠港口： 
                <w:br/>
                1)因不可抗力或其他超过船长或船主的控制范围的情形。
                <w:br/>
                2)为了旅客和游轮的安全性而有必要的。
                <w:br/>
                3)为了使游轮上的任何人获得岸上医疗或手术治疗。
                <w:br/>
                4)任何其他可能发生的紧急情况，包括因特殊情况引起的燃料问题，船长的决定是最终决定。 
                <w:br/>
                2、遇到罢工、洪水、天气、机械故障等不可抗力因素，我司无需提前通知，有权取消、提前、延后或改变航程或停靠港，并无责任使用其他船只或其他停靠港来替代，同时我司不承担由此给乘客带来的损失。
                <w:br/>
                5、安全说明： 
                <w:br/>
                1)在船上您需要注意人身安全和财物安全。船行江中，应该十分注意坠江事故的发生，特别是带小孩的乘客，请照顾好您的小孩，不要让小孩在楼道、甲板乱跑，不能翻越栏杆或单独使用健身器材、游泳池等。
                <w:br/>
                2)在景区游览时，请务必遵守景区游览规定，按游览线路游览，禁止穿越游览步道！做到拍照不走路，走路不拍照！
                <w:br/>
                3)外出旅游请穿旅游鞋/运动鞋等，行走注意路面湿滑，一定要注意安全！
                <w:br/>
                4)在餐厅用餐时，请务必注意地面湿滑等情况，注意安全！
                <w:br/>
                5)另附《安全须知》作为本次合同的一部分，请您务必仔细阅读，并一同签字。
                <w:br/>
                6、游览须知 
                <w:br/>
                1)每到一个景点，您需要听船上广播和导游的忠告，记住游船的船名、停靠的码头和游轮开航的时间，您必须在开航前返回游轮，切记。 
                <w:br/>
                2)丰都鬼城游览时可乘索道或不乘索道，您需要根据您自己的情况决定，不必盲目听信他人或服务员的建议，丰都鬼城游览时请注意：尽量不要参与算命、看相、烧香、拜佛等活动，以免受骗上当。 
                <w:br/>
                3)为保证客人安全，不参加陆地行程的客人不能离船。 
                <w:br/>
                4)行程中标明“入内参观”的景点时间请见行程中的描述，时间仅供参考，实际时间以具体行程游览时间为准；“停留参观”的景点时间，可根据具体行程安排做适当的调整；“外观”及“远观”的景点均不入内，停留时间视具体游览时间情况而定。“途径”的景点均不下车。
                <w:br/>
                5)本产品行程实际出行中，在不减少景点情况下，可能会根据天气、交通等情况，对您的行程进行适当调整（如调整景点游览顺序、变更集合时间等），以确保行程顺利进行如因不可抗力等因素确实无法执行原行程计划，对于因此而造成的费用变更，请按实际多退少补，敬请配合。 
                <w:br/>
                6)行程景点注明入内观光之外的景点或自愿参加的自费项目及娱乐项目自理。
                <w:br/>
                7)赠送景点或项目，如自愿放弃，无费用退还。
                <w:br/>
                8)本产品在实际游览过程中可能会有不同车辆和服务人员为您服务，敬请谅解。 
                <w:br/>
                9)行程内容及游轮抵离时间仅供参考，我司及游轮公司并未对游轮离港和到港时间作出保证，并且可能因恶劣天气条件、自然灾害、战争、罢工、骚乱、恐怖事件、政府行为、公共卫生事件、游轮故障以及有关游轮安全问题（船长是仅有的裁断者）、游轮浸水或船体、机械部件即固定部件的故障或损坏（承运人经惯常及全面的机械检查仍不可预见或避免的情况）、无法保证或未能获取包括燃料在内的供给、游轮被征用、途径水域、港口和海峡的拥堵、堵塞及管制、目的地政府/世界卫生组织发出警告、其他业界不能控制的不利游客外游的情况以及其它任何超出游轮公司可控范围的因素，导致巡游行程中的任何环节出现迟延，或取消在部分港口的停靠。在出发前或航程期间，游轮公司有权根据以上不可抗力因素调整、改变行程或者取消航行计划，对此我司将不承担任何赔偿责任。 
                <w:br/>
                10)因当地经济条件有限，交通、餐饮等方面与发达城市相比会有一定的差距，敬请谅解。 
                <w:br/>
                11)请在导游约定的时间到达上车地点集合，切勿迟到，以免耽误您和其他游客行程。若因迟到导致无法随车游览，请您自行前往下一集合地点，敬请谅解。 
                <w:br/>
                12)旅游旺季或者其他一些特殊情况下，为了保证您的行程游览不受影响，行程的出发时间可能会提早（具体出发时间以通知为准），导致您不能正常享用早餐。我们建议您安排好作息时间。 
                <w:br/>
                13)非自由活动期间，不允许提前离团或中途脱团，敬请谅解。 
                <w:br/>
                7、餐食说明 
                <w:br/>
                1)游轮上中西式结合早午晚餐。不同地区餐食口味有差异，不一定满足您的口味需求，敬请谅解！ 
                <w:br/>
                2)因船上餐厅空间有限，所以游客在船上用餐，不论自助餐、桌餐，统一实行固定座位，游客具体用餐座位请以上船后船方工作安排为准。
                <w:br/>
                3)自理餐食期间特别提醒您注意所有餐食的卫生安全。
                <w:br/>
                4)游轮上饮用自带酒水，需支付服务费，收费标准参照游轮上价目单。
                <w:br/>
                8、衣物须知 
                <w:br/>
                1)衣物: 根据自己的情况，主要以休闲、轻松的服装为主；因上岸参观时徒步行走的时间较长，我们建议您准备便鞋。夏季：长江沿线夏季气温较高，日照时间较长，建议准备帽子，太阳镜，防晒霜等物品。春秋：江风较大，建议准备薄毛衣、夹克或防雨的、有帽的风衣。冬季：江上寒冷，建议准备防雨的大衣、防寒服、羽绒服等。 
                <w:br/>
                2)请您自备雨衣、雨伞等雨具。 
                <w:br/>
                3)感冒药、肠胃药、晕车药、维它命、创可贴等常备用药，可准备些葡萄糖口服液补充能量。
                <w:br/>
                4)上岸游览的景点几乎都需要步行上坡、上台阶，您需要穿轻便一些的鞋子。 
                <w:br/>
                9、购物须知 
                <w:br/>
                在行程中，个别景区景点、餐厅、休息区等地存在非旅行社安排的购物场所。提醒您根据自身需要，理性消费并索要凭证。如产生消费争议，将由您自行承担，敬请谅解。
                <w:br/>
                10、其他说明： 
                <w:br/>
                客人评议表：处理游客意见，以游客交回的《质访单》为依据，请您秉着公平公正实事求是的原则如实填写《质访单》。希望我们能为您和您的家人安排了愉快的旅程。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2025-11-03T08:17:51+08:00</dcterms:created>
  <dcterms:modified xsi:type="dcterms:W3CDTF">2025-11-03T08:17:51+08:00</dcterms:modified>
</cp:coreProperties>
</file>

<file path=docProps/custom.xml><?xml version="1.0" encoding="utf-8"?>
<Properties xmlns="http://schemas.openxmlformats.org/officeDocument/2006/custom-properties" xmlns:vt="http://schemas.openxmlformats.org/officeDocument/2006/docPropsVTypes"/>
</file>