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【品·夏日之约】河源连平鹰嘴桃节纯玩2天丨鹰嘴桃种植基地丨百亩荷塘丨古石龙农场丨住荣佳国韵温泉酒店行程单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QQQQ20220621HY2TCC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去程上车点： 
                <w:br/>
                07:30华厦大酒店门口（近海珠广场地铁A或F出口)
                <w:br/>
                回程下车点：
                <w:br/>
                华厦大酒店门口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★入住【荣佳国韵温泉酒店】休闲度假村！
                <w:br/>
                ★游览【连平鹰嘴桃基地】基地开园，鹰嘴桃采摘，寻找桃王赢大奖！
                <w:br/>
                ★打卡【石坝荷花池】百亩荷花接天莲叶无穷碧,映日荷花别样红。
                <w:br/>
                ★浸泡【巴厘温泉】拥有广东省最大的人工温泉瀑布，汇聚了中国各省风格特色的46个纯温泉水泡池！
                <w:br/>
                ★品尝【舌尖美食】丰富自助早餐、河源客家风味宴、有机农家宴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河源---午餐---连平上坪采摘鹰嘴桃---入住和平荣佳国韵温泉度假
                <w:br/>
                07:30-11:00  于指定地点集合、乘旅游汽车出发前往河源
                <w:br/>
                约11:30-12:30  午餐（自理）
                <w:br/>
                约13:30-15:00  于【鹰嘴桃基地】鹰嘴桃品鉴。可自由采摘鹰嘴桃（带走自理大约15元/斤左右）购买带回家园品尝，采摘者中寻找桃王（分小组进行，按小组评选，每小组评选出一位采摘或找到最大果王的游客送鹰嘴桃一箱）上坪镇上坪桃园以连山万亩鹰嘴桃基地为依托，将自然景观与观光农业完美结合，形成“农旅合一”的鲜明特色，具有观赏、习技、参科考等旅游功能，给都市人开辟了一片接近自然、体验农业的乐土。。醉人的“甜蜜”。犹如陶渊明笔下“落英缤纷”、“鸡犬相闻”的桃花源。
                <w:br/>
                约15:00-16:00  乘车前往【荣佳国韵温泉度假村】后办理入住手续，自由浸泡温泉（水乐园）：占地面积 400 多亩，功能设施齐全。拥有广东省最大的人工温泉瀑布，汇聚了中国各省风格特色的纯温泉水泡池，占地 1500 多平方米大的大型纯温泉水瀑布池可容纳数百游客同时冲泡 ,怀抱大海动感式的冲浪池、儿童乐不思返的戏水池等，源自山川深层矿岩，经年流淌不息，水质清澈透明，水温高达 86 ℃，据广东地矿部中心检测结果表明：荣佳国韵温泉水主要成分为偏硅酸，含量高达 124mg/L ，属于硅水。偏硅酸的功能是壮骨骼，促生长，防治心血管病和关节炎，对皮肤及粘膜有洁净洗涤作用，浴后皮肤有滑腻感。温泉水中含有硫、锌、锂等 30 多种有益人体健康的微量元素，更有纤体、美肤、活血、保健等功效 , 特别是国内首创纯天然自喷式温泉桑拿,人体皮肤可直接吸收各种微量元素，倍感舒适，周身通泰。
                <w:br/>
                   酒店内安排晚餐。
                <w:br/>
                交通：旅游大巴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和平荣佳国韵温泉度假村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第二天：早餐---石坝荷花池---古石龙农场---返程（含早餐、中餐）
                <w:br/>
                约07:30-09：00前往餐厅用自助早餐
                <w:br/>
                10:00-11:00  前往石坝【百亩荷花】美丽壮观、瞬间陶醉：荷花多年生水生草本花卉。地下茎长而肥厚，有长节，叶盾圆形。花期6至9月，单生于花梗顶端，花瓣多数，嵌生在花托穴内，有红、粉红、白、紫等色，或有彩纹、镶边。坚果椭圆形，种子卵形。荷花种类很多，分观赏和食用两大类。原产亚洲热带和温带地区，中国早在周朝就有栽培记载。荷花全身皆宝，藕和莲子能食用，莲子、根茎、藕节、荷叶、花及种子的胚芽等都可入药。其出污泥而不染之品格恒为世人称颂。“接天莲叶无穷碧，映日荷花别样红”就是对荷花之美的真实写照。荷花“中通外直，不蔓不枝，出淤泥而不染，濯清涟而不妖”的高尚品格，历来为古往今来诗人墨客歌咏绘画的题材之一。接天莲叶无穷碧，映日荷花别样红。（此景点为季节性景点如天气不好或花期则更换其他景点走）
                <w:br/>
                11:00-12:30 【古石龙休闲度假农场】度假农场总占地面积500多亩，农场水果蔬菜以及家禽坚持生态有机种养，农场有机动游戏、水上娱乐、农耕文化、亲子研学、户外拓展为一体的绿色无染农业休闲观光旅游度假区，农家内配设施有农家乐餐厅、水果采摘园、有机蔬菜园、生态养殖场、锤钓鱼塘、休闲骑马场、卡丁车赛场、水上游船、大型水上乐园、机动游戏、儿童游乐园、野炊、烧烤、绿道自行车骑行、乡村KTV、客房等；
                <w:br/>
                可体验【龙湖游船/人/20分钟、孔雀观赏、风车长廊、动物喂养、无动力乐园、光伏科普园】或任吃【黄肉西瓜（带走另计）此景点为季节性景点！】
                <w:br/>
                12:30-13:30  古石龙农场享用午餐：有机自产农菜宴（“古石龙生态园”致力打造绿色无污染的自然度假区，让每一个顾客能够品尝到自种自养绿色无污 染的农家菜，农场设有有机菜地及 天然水稻;牛、羊、猪、鸡、鹅、 鸭、鱼养殖基地，专门设有皇竹草 种植基地供禽畜食用，以保证食物 原材料的绿色品质，为农场餐饮提 供天然无污染食材） 
                <w:br/>
                14:00  结束愉快行程,乘车返程广州!
                <w:br/>
                <w:br/>
                ***本行程为参考旅游行程，旅行社有权根据实际情况对行程游览先后顺序作出合理调整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2、导游：全程优秀中文导游服务；
                <w:br/>
                3、用餐：2正餐（正餐围餐10-12人一围，不用餐不退差）；1早餐（酒店内房费包含）。
                <w:br/>
                餐饮风味、用餐条件各地有一定的差异，请见谅。
                <w:br/>
                4、住宿：和平荣佳国韵温泉度假村 。如果出现单人报名，请补房差。
                <w:br/>
                5、行程中所列的第一道景点门票（自费除外）；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7.集中(出发)时间（以导游通知为准）。请客人提前5－10分钟到达集中地点集中，过时不候，一切责任客人自负。敬请体谅！
                <w:br/>
                8、入住须知：【公安局规定】每一位客人入住酒店都必须带本人有效身份证办理入住。敬请游客出发当天带备本人第二代有效身份证原件。如客人不带，无身份证无法入住，后果自负；
                <w:br/>
                9.我社将按实际人数安排合适车型，将在出行前一天20：00点前以短信形式通知，敬请留意；如您在出行前一天20：00尚未收到短信，请速来电咨询。
                <w:br/>
                10.如参团人数不足40人，我社将提前一天通知客人协商调整出发日期、更改线路或全额退还团费。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1.附件仅为参考行程，最终行程以我司确认行程为准，由于政变、罢工、地震、台风等不可抗拒的原因造成费用的增加，旅行社不予以承担。
                <w:br/>
                2.请注意保管好自己的财物，如有发生财物丢失旅行社不承担责任。
                <w:br/>
                3.宾客请根据个人身体条件自备 旅途生活用品和个人医嘱用药，注意饮食卫生。
                <w:br/>
                4.请各位团友在团队结束后，请认真填写旅游服务质量意见书，宾客的宝贵意见是我社提高服务质量的重要依据。
                <w:br/>
                5.请出团当天带身份证原件或其他有效旅游证件入住酒店！
                <w:br/>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10.患有心脏病、羊癫疯等不建议参加，65岁以上老人建议有子女陪同。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2025-09-11T03:39:07+08:00</dcterms:created>
  <dcterms:modified xsi:type="dcterms:W3CDTF">2025-09-11T03:39:07+08:00</dcterms:modified>
</cp:coreProperties>
</file>

<file path=docProps/custom.xml><?xml version="1.0" encoding="utf-8"?>
<Properties xmlns="http://schemas.openxmlformats.org/officeDocument/2006/custom-properties" xmlns:vt="http://schemas.openxmlformats.org/officeDocument/2006/docPropsVTypes"/>
</file>