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中旅自组【臻·城中度假】中国大酒店探店体验1天丨入住豪华房丨双人下午茶丨免费体验健康中心丨泮塘五约(DXB)行程单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ZJS1648801558yi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*入住中国大酒店豪华房10小时（入住当天11:00至21:00）
                <w:br/>
                *入住当天享用双人下午茶一套
                <w:br/>
                *入住当天享受酒店食街餐饮8折优惠
                <w:br/>
                *入住当天免费使用酒店健身设备及室外恒温泳池
                <w:br/>
                *走进闹市中的古村【泮塘五约】，寻找旧时的广州
                <w:br/>
                *【广东东西部扶贫协作产品交易市场】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出发—东西扶贫交易市场—泮塘五约—中国大酒店（午、晚餐自理，含下午茶）
                <w:br/>
                早上于指定时间地点集合，乘车前往【广东东西部扶贫协作产品交易市场】参加扶贫助农、脱贫攻坚公益活动，尽献爱心。继而参观【泮塘五约】。【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参观后驱车前往入住中国大酒店。（午、晚餐自理，含下午茶）晚上9点中国大酒店散团。
                <w:br/>
                <w:br/>
                酒店防疫防控要求更新：
                <w:br/>
                通知从4月19日开始，1.进入酒店的客人须持有48小时核酸阴性证明，入住酒店行程卡带星须持有24小时核酸阴性证明，行程卡不带星须持有48小时核酸阴性证明。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2.用餐：双人下午茶一套
                <w:br/>
                3.住宿：中国大酒店10小时（入住当天11:00至21:00）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66-80周岁长者，需由65周岁以下家属陪同参团，均应身体健康并如实陈述身体状况，并应加签免责协议。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2025-09-22T02:54:16+08:00</dcterms:created>
  <dcterms:modified xsi:type="dcterms:W3CDTF">2025-09-22T02:54:16+08:00</dcterms:modified>
</cp:coreProperties>
</file>

<file path=docProps/custom.xml><?xml version="1.0" encoding="utf-8"?>
<Properties xmlns="http://schemas.openxmlformats.org/officeDocument/2006/custom-properties" xmlns:vt="http://schemas.openxmlformats.org/officeDocument/2006/docPropsVTypes"/>
</file>